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7BDDF" w14:textId="229D0D07" w:rsidR="00522438" w:rsidRDefault="008006F1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311CEDA9">
        <w:rPr>
          <w:rFonts w:ascii="Times New Roman" w:hAnsi="Times New Roman" w:cs="Times New Roman"/>
          <w:b/>
          <w:bCs/>
          <w:sz w:val="40"/>
          <w:szCs w:val="40"/>
        </w:rPr>
        <w:t>Google Forms Instructions and Guidelines</w:t>
      </w:r>
    </w:p>
    <w:p w14:paraId="3D84AD04" w14:textId="3C2D20EB" w:rsidR="3FFEDDA8" w:rsidRDefault="3FFEDDA8" w:rsidP="311CEDA9">
      <w:pPr>
        <w:rPr>
          <w:rFonts w:ascii="Times New Roman" w:hAnsi="Times New Roman" w:cs="Times New Roman"/>
          <w:sz w:val="24"/>
          <w:szCs w:val="24"/>
        </w:rPr>
      </w:pPr>
      <w:r w:rsidRPr="311CEDA9">
        <w:rPr>
          <w:rFonts w:ascii="Times New Roman" w:hAnsi="Times New Roman" w:cs="Times New Roman"/>
          <w:b/>
          <w:bCs/>
          <w:sz w:val="24"/>
          <w:szCs w:val="24"/>
        </w:rPr>
        <w:t>Links for editing and analyzing surveys</w:t>
      </w:r>
    </w:p>
    <w:p w14:paraId="39F6AC5E" w14:textId="56289225" w:rsidR="00522438" w:rsidRDefault="28F27236" w:rsidP="1E1008EF">
      <w:pPr>
        <w:rPr>
          <w:rFonts w:ascii="Times New Roman" w:hAnsi="Times New Roman" w:cs="Times New Roman"/>
        </w:rPr>
      </w:pPr>
      <w:r w:rsidRPr="1E1008EF">
        <w:rPr>
          <w:rFonts w:ascii="Times New Roman" w:hAnsi="Times New Roman" w:cs="Times New Roman"/>
        </w:rPr>
        <w:t xml:space="preserve">English </w:t>
      </w:r>
      <w:r w:rsidR="00522438" w:rsidRPr="1E1008EF">
        <w:rPr>
          <w:rFonts w:ascii="Times New Roman" w:hAnsi="Times New Roman" w:cs="Times New Roman"/>
        </w:rPr>
        <w:t>Volunteer Survey:</w:t>
      </w:r>
    </w:p>
    <w:p w14:paraId="1922C7DD" w14:textId="5F123196" w:rsidR="00522438" w:rsidRDefault="00160358" w:rsidP="1E1008EF">
      <w:pPr>
        <w:rPr>
          <w:rFonts w:ascii="Times New Roman" w:eastAsia="Times New Roman" w:hAnsi="Times New Roman" w:cs="Times New Roman"/>
        </w:rPr>
      </w:pPr>
      <w:r>
        <w:t>[Insert editable link here]</w:t>
      </w:r>
    </w:p>
    <w:p w14:paraId="2422607F" w14:textId="77777777" w:rsidR="00160358" w:rsidRDefault="2DE326E8" w:rsidP="00160358">
      <w:r w:rsidRPr="1E1008EF">
        <w:rPr>
          <w:rFonts w:ascii="Times New Roman" w:hAnsi="Times New Roman" w:cs="Times New Roman"/>
        </w:rPr>
        <w:t xml:space="preserve">English </w:t>
      </w:r>
      <w:r w:rsidR="00522438" w:rsidRPr="1E1008EF">
        <w:rPr>
          <w:rFonts w:ascii="Times New Roman" w:hAnsi="Times New Roman" w:cs="Times New Roman"/>
        </w:rPr>
        <w:t>Client/Elder Survey:</w:t>
      </w:r>
    </w:p>
    <w:p w14:paraId="1722A6E1" w14:textId="0B75C5C5" w:rsidR="4B8D7A9C" w:rsidRPr="00160358" w:rsidRDefault="00160358" w:rsidP="00160358">
      <w:pPr>
        <w:rPr>
          <w:rFonts w:ascii="Times New Roman" w:eastAsia="Times New Roman" w:hAnsi="Times New Roman" w:cs="Times New Roman"/>
        </w:rPr>
      </w:pPr>
      <w:r>
        <w:t>[Insert editable link here]</w:t>
      </w:r>
      <w:r>
        <w:t xml:space="preserve"> </w:t>
      </w:r>
    </w:p>
    <w:p w14:paraId="71C45AEB" w14:textId="3C933CF3" w:rsidR="3570C13A" w:rsidRDefault="3570C13A" w:rsidP="00160358">
      <w:pPr>
        <w:rPr>
          <w:rStyle w:val="eop"/>
          <w:rFonts w:ascii="Times New Roman" w:eastAsia="Times New Roman" w:hAnsi="Times New Roman" w:cs="Times New Roman"/>
          <w:color w:val="000000" w:themeColor="text1"/>
        </w:rPr>
      </w:pPr>
      <w:r w:rsidRPr="1E1008EF">
        <w:rPr>
          <w:rStyle w:val="eop"/>
          <w:rFonts w:ascii="Times New Roman" w:eastAsia="Times New Roman" w:hAnsi="Times New Roman" w:cs="Times New Roman"/>
          <w:color w:val="000000" w:themeColor="text1"/>
        </w:rPr>
        <w:t>Spanish Volunteer Survey:</w:t>
      </w:r>
    </w:p>
    <w:p w14:paraId="77960CE4" w14:textId="1B1B9135" w:rsidR="00160358" w:rsidRPr="00160358" w:rsidRDefault="00160358" w:rsidP="00160358">
      <w:pPr>
        <w:rPr>
          <w:rFonts w:ascii="Times New Roman" w:eastAsia="Times New Roman" w:hAnsi="Times New Roman" w:cs="Times New Roman"/>
        </w:rPr>
      </w:pPr>
      <w:r>
        <w:t>[Insert editable link here]</w:t>
      </w:r>
    </w:p>
    <w:p w14:paraId="45B7FAEB" w14:textId="684D8BE7" w:rsidR="3570C13A" w:rsidRDefault="3570C13A" w:rsidP="00160358">
      <w:pPr>
        <w:rPr>
          <w:rStyle w:val="eop"/>
          <w:rFonts w:ascii="Times New Roman" w:eastAsia="Times New Roman" w:hAnsi="Times New Roman" w:cs="Times New Roman"/>
          <w:color w:val="000000" w:themeColor="text1"/>
        </w:rPr>
      </w:pPr>
      <w:r w:rsidRPr="1E1008EF">
        <w:rPr>
          <w:rStyle w:val="eop"/>
          <w:rFonts w:ascii="Times New Roman" w:eastAsia="Times New Roman" w:hAnsi="Times New Roman" w:cs="Times New Roman"/>
          <w:color w:val="000000" w:themeColor="text1"/>
        </w:rPr>
        <w:t>Spanish Client/Elder Survey:</w:t>
      </w:r>
    </w:p>
    <w:p w14:paraId="60EC5E23" w14:textId="77777777" w:rsidR="00160358" w:rsidRDefault="00160358" w:rsidP="00160358">
      <w:pPr>
        <w:rPr>
          <w:rFonts w:ascii="Times New Roman" w:eastAsia="Times New Roman" w:hAnsi="Times New Roman" w:cs="Times New Roman"/>
        </w:rPr>
      </w:pPr>
      <w:r>
        <w:t>[Insert editable link here]</w:t>
      </w:r>
    </w:p>
    <w:p w14:paraId="69847D7E" w14:textId="77BB2E2B" w:rsidR="1E1008EF" w:rsidRDefault="1E1008EF" w:rsidP="1E1008E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B971F3" w14:textId="0983B2F6" w:rsidR="51D3D4F5" w:rsidRDefault="51D3D4F5" w:rsidP="311CEDA9">
      <w:pPr>
        <w:rPr>
          <w:rFonts w:ascii="Times New Roman" w:hAnsi="Times New Roman" w:cs="Times New Roman"/>
          <w:sz w:val="24"/>
          <w:szCs w:val="24"/>
        </w:rPr>
      </w:pPr>
      <w:r w:rsidRPr="311CEDA9">
        <w:rPr>
          <w:rFonts w:ascii="Times New Roman" w:hAnsi="Times New Roman" w:cs="Times New Roman"/>
          <w:b/>
          <w:bCs/>
          <w:sz w:val="24"/>
          <w:szCs w:val="24"/>
        </w:rPr>
        <w:t>Links to send for people to fill out the surveys</w:t>
      </w:r>
    </w:p>
    <w:p w14:paraId="1C7B314C" w14:textId="77777777" w:rsidR="00160358" w:rsidRDefault="4526E438" w:rsidP="00160358">
      <w:r w:rsidRPr="1E1008EF">
        <w:rPr>
          <w:rFonts w:ascii="Times New Roman" w:hAnsi="Times New Roman" w:cs="Times New Roman"/>
        </w:rPr>
        <w:t xml:space="preserve">English </w:t>
      </w:r>
      <w:r w:rsidR="51D3D4F5" w:rsidRPr="1E1008EF">
        <w:rPr>
          <w:rFonts w:ascii="Times New Roman" w:hAnsi="Times New Roman" w:cs="Times New Roman"/>
        </w:rPr>
        <w:t>Volunteer Survey:</w:t>
      </w:r>
    </w:p>
    <w:p w14:paraId="5DEB9ADB" w14:textId="672EF9FF" w:rsidR="51D3D4F5" w:rsidRPr="00160358" w:rsidRDefault="00160358" w:rsidP="00160358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[Insert shareable link here]</w:t>
      </w:r>
      <w:r w:rsidR="51D3D4F5" w:rsidRPr="1E1008EF">
        <w:rPr>
          <w:rFonts w:ascii="Times New Roman" w:hAnsi="Times New Roman" w:cs="Times New Roman"/>
        </w:rPr>
        <w:t xml:space="preserve"> </w:t>
      </w:r>
    </w:p>
    <w:p w14:paraId="5F0B3331" w14:textId="77777777" w:rsidR="00160358" w:rsidRDefault="2D552F95" w:rsidP="00160358">
      <w:r w:rsidRPr="1E1008EF">
        <w:rPr>
          <w:rFonts w:ascii="Times New Roman" w:hAnsi="Times New Roman" w:cs="Times New Roman"/>
        </w:rPr>
        <w:t xml:space="preserve">English </w:t>
      </w:r>
      <w:r w:rsidR="51D3D4F5" w:rsidRPr="1E1008EF">
        <w:rPr>
          <w:rFonts w:ascii="Times New Roman" w:hAnsi="Times New Roman" w:cs="Times New Roman"/>
        </w:rPr>
        <w:t>Client/Elder Survey:</w:t>
      </w:r>
    </w:p>
    <w:p w14:paraId="66ECACF9" w14:textId="62305D61" w:rsidR="51D3D4F5" w:rsidRDefault="00160358" w:rsidP="00160358">
      <w:pPr>
        <w:rPr>
          <w:rStyle w:val="eop"/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[Insert shareable link here]</w:t>
      </w:r>
      <w:r w:rsidR="51D3D4F5" w:rsidRPr="1E1008EF">
        <w:rPr>
          <w:rStyle w:val="eop"/>
          <w:rFonts w:ascii="Times New Roman" w:hAnsi="Times New Roman" w:cs="Times New Roman"/>
          <w:color w:val="000000" w:themeColor="text1"/>
        </w:rPr>
        <w:t xml:space="preserve"> </w:t>
      </w:r>
    </w:p>
    <w:p w14:paraId="4C6CDB45" w14:textId="77777777" w:rsidR="00160358" w:rsidRDefault="31468399" w:rsidP="00160358">
      <w:r w:rsidRPr="1E1008EF">
        <w:rPr>
          <w:rStyle w:val="eop"/>
          <w:rFonts w:ascii="Times New Roman" w:hAnsi="Times New Roman" w:cs="Times New Roman"/>
          <w:color w:val="000000" w:themeColor="text1"/>
        </w:rPr>
        <w:t>Spanish Volunteer Survey:</w:t>
      </w:r>
    </w:p>
    <w:p w14:paraId="43B0ACD7" w14:textId="2997E54C" w:rsidR="31468399" w:rsidRDefault="00160358" w:rsidP="00160358">
      <w:pPr>
        <w:rPr>
          <w:rStyle w:val="eop"/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[Insert shareable link here]</w:t>
      </w:r>
      <w:r>
        <w:rPr>
          <w:rStyle w:val="eop"/>
          <w:rFonts w:ascii="Times New Roman" w:hAnsi="Times New Roman" w:cs="Times New Roman"/>
          <w:color w:val="000000" w:themeColor="text1"/>
        </w:rPr>
        <w:t xml:space="preserve"> </w:t>
      </w:r>
    </w:p>
    <w:p w14:paraId="0E6B18AC" w14:textId="23665083" w:rsidR="31468399" w:rsidRDefault="31468399" w:rsidP="1E1008EF">
      <w:pPr>
        <w:rPr>
          <w:rStyle w:val="eop"/>
          <w:rFonts w:ascii="Times New Roman" w:hAnsi="Times New Roman" w:cs="Times New Roman"/>
          <w:color w:val="000000" w:themeColor="text1"/>
        </w:rPr>
      </w:pPr>
      <w:r w:rsidRPr="1E1008EF">
        <w:rPr>
          <w:rStyle w:val="eop"/>
          <w:rFonts w:ascii="Times New Roman" w:hAnsi="Times New Roman" w:cs="Times New Roman"/>
          <w:color w:val="000000" w:themeColor="text1"/>
        </w:rPr>
        <w:t>Spanish Client/Elder Survey:</w:t>
      </w:r>
    </w:p>
    <w:p w14:paraId="76DCF85E" w14:textId="2DFF9BEE" w:rsidR="31468399" w:rsidRDefault="00160358" w:rsidP="1E1008EF">
      <w:pPr>
        <w:rPr>
          <w:rStyle w:val="eop"/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[Insert shareable link here]</w:t>
      </w:r>
    </w:p>
    <w:p w14:paraId="740E8F71" w14:textId="1A04DFF2" w:rsidR="1E1008EF" w:rsidRDefault="1E1008EF" w:rsidP="1E1008EF">
      <w:pPr>
        <w:rPr>
          <w:rStyle w:val="eop"/>
          <w:rFonts w:ascii="Times New Roman" w:hAnsi="Times New Roman" w:cs="Times New Roman"/>
          <w:color w:val="000000" w:themeColor="text1"/>
        </w:rPr>
      </w:pPr>
    </w:p>
    <w:p w14:paraId="6F9F158B" w14:textId="02FA8C9C" w:rsidR="00522438" w:rsidRPr="00957151" w:rsidRDefault="007600B3" w:rsidP="009571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 xml:space="preserve">Upon opening the </w:t>
      </w:r>
      <w:r w:rsidR="114D2742" w:rsidRPr="1E1008EF">
        <w:rPr>
          <w:rFonts w:ascii="Times New Roman" w:hAnsi="Times New Roman" w:cs="Times New Roman"/>
          <w:sz w:val="24"/>
          <w:szCs w:val="24"/>
        </w:rPr>
        <w:t>editable</w:t>
      </w:r>
      <w:r w:rsidR="044FFB8C" w:rsidRPr="1E1008EF">
        <w:rPr>
          <w:rFonts w:ascii="Times New Roman" w:hAnsi="Times New Roman" w:cs="Times New Roman"/>
          <w:sz w:val="24"/>
          <w:szCs w:val="24"/>
        </w:rPr>
        <w:t xml:space="preserve"> </w:t>
      </w:r>
      <w:r w:rsidRPr="1E1008EF">
        <w:rPr>
          <w:rFonts w:ascii="Times New Roman" w:hAnsi="Times New Roman" w:cs="Times New Roman"/>
          <w:sz w:val="24"/>
          <w:szCs w:val="24"/>
        </w:rPr>
        <w:t>survey, there will be 3 tabs at the top center of your screen.</w:t>
      </w:r>
    </w:p>
    <w:p w14:paraId="14FCF26A" w14:textId="06F59484" w:rsidR="008006F1" w:rsidRDefault="008006F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A5F4E" wp14:editId="4DB0C20F">
                <wp:simplePos x="0" y="0"/>
                <wp:positionH relativeFrom="margin">
                  <wp:align>center</wp:align>
                </wp:positionH>
                <wp:positionV relativeFrom="paragraph">
                  <wp:posOffset>179705</wp:posOffset>
                </wp:positionV>
                <wp:extent cx="1456267" cy="347133"/>
                <wp:effectExtent l="0" t="0" r="10795" b="152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267" cy="3471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" style="position:absolute;margin-left:0;margin-top:14.15pt;width:114.65pt;height:27.3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spid="_x0000_s1026" filled="f" strokecolor="red" strokeweight="1pt" w14:anchorId="21AA35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53893C4" wp14:editId="2C170118">
            <wp:extent cx="5947410" cy="762000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10"/>
                    <a:srcRect l="-72" t="7976" b="69230"/>
                    <a:stretch/>
                  </pic:blipFill>
                  <pic:spPr bwMode="auto">
                    <a:xfrm>
                      <a:off x="0" y="0"/>
                      <a:ext cx="5947834" cy="76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BDBC2" w14:textId="442B005E" w:rsidR="008006F1" w:rsidRDefault="008006F1">
      <w:r>
        <w:br w:type="page"/>
      </w:r>
    </w:p>
    <w:p w14:paraId="1B116857" w14:textId="0C074FEA" w:rsidR="008006F1" w:rsidRDefault="525077AB">
      <w:pPr>
        <w:rPr>
          <w:rFonts w:ascii="Times New Roman" w:hAnsi="Times New Roman" w:cs="Times New Roman"/>
          <w:sz w:val="24"/>
          <w:szCs w:val="24"/>
        </w:rPr>
      </w:pPr>
      <w:r w:rsidRPr="77070835">
        <w:rPr>
          <w:rFonts w:ascii="Times New Roman" w:hAnsi="Times New Roman" w:cs="Times New Roman"/>
          <w:b/>
          <w:bCs/>
          <w:sz w:val="30"/>
          <w:szCs w:val="30"/>
        </w:rPr>
        <w:lastRenderedPageBreak/>
        <w:t>Questions Tab</w:t>
      </w:r>
    </w:p>
    <w:p w14:paraId="6C506673" w14:textId="514AC45A" w:rsidR="00522438" w:rsidRDefault="00522438" w:rsidP="005224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Here, you will be able to:</w:t>
      </w:r>
    </w:p>
    <w:p w14:paraId="55E2610B" w14:textId="7923F447" w:rsidR="00522438" w:rsidRDefault="00522438" w:rsidP="005224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Add/remove</w:t>
      </w:r>
      <w:r w:rsidR="007600B3">
        <w:rPr>
          <w:rFonts w:ascii="Times New Roman" w:hAnsi="Times New Roman" w:cs="Times New Roman"/>
          <w:sz w:val="24"/>
          <w:szCs w:val="24"/>
        </w:rPr>
        <w:t xml:space="preserve"> questions</w:t>
      </w:r>
    </w:p>
    <w:p w14:paraId="10FCDD25" w14:textId="20263C52" w:rsidR="007600B3" w:rsidRDefault="007600B3" w:rsidP="007600B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also able to edit question types (short answer, multiple choice), and if they are required or not</w:t>
      </w:r>
    </w:p>
    <w:p w14:paraId="5F3670E8" w14:textId="1758A816" w:rsidR="00522438" w:rsidRDefault="007600B3" w:rsidP="005224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Add/remove images and videos</w:t>
      </w:r>
    </w:p>
    <w:p w14:paraId="1FB9C590" w14:textId="69AB5904" w:rsidR="007600B3" w:rsidRDefault="007600B3" w:rsidP="005224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Add/remove sections and descriptions</w:t>
      </w:r>
    </w:p>
    <w:p w14:paraId="0DFA3CD2" w14:textId="77777777" w:rsidR="007A5E48" w:rsidRPr="007A5E48" w:rsidRDefault="007A5E48" w:rsidP="007A5E48">
      <w:pPr>
        <w:rPr>
          <w:rFonts w:ascii="Times New Roman" w:hAnsi="Times New Roman" w:cs="Times New Roman"/>
          <w:sz w:val="24"/>
          <w:szCs w:val="24"/>
        </w:rPr>
      </w:pPr>
    </w:p>
    <w:p w14:paraId="0858ED04" w14:textId="276CBDA6" w:rsidR="007A5E48" w:rsidRPr="00957151" w:rsidRDefault="41A3814A" w:rsidP="1E423342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1E423342">
        <w:rPr>
          <w:rFonts w:ascii="Times New Roman" w:hAnsi="Times New Roman" w:cs="Times New Roman"/>
          <w:b/>
          <w:bCs/>
          <w:sz w:val="30"/>
          <w:szCs w:val="30"/>
        </w:rPr>
        <w:t>Responses Tab</w:t>
      </w:r>
    </w:p>
    <w:p w14:paraId="6185807D" w14:textId="5A8FB9DC" w:rsidR="007A5E48" w:rsidRDefault="41A3814A" w:rsidP="7A02F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will likely be the most used and relevant tab, with 3</w:t>
      </w:r>
      <w:r w:rsidR="3DF663DF">
        <w:rPr>
          <w:rFonts w:ascii="Times New Roman" w:hAnsi="Times New Roman" w:cs="Times New Roman"/>
          <w:sz w:val="24"/>
          <w:szCs w:val="24"/>
        </w:rPr>
        <w:t xml:space="preserve"> extra</w:t>
      </w:r>
      <w:r>
        <w:rPr>
          <w:rFonts w:ascii="Times New Roman" w:hAnsi="Times New Roman" w:cs="Times New Roman"/>
          <w:sz w:val="24"/>
          <w:szCs w:val="24"/>
        </w:rPr>
        <w:t xml:space="preserve"> subsections.</w:t>
      </w:r>
    </w:p>
    <w:p w14:paraId="3A8EBF2F" w14:textId="434BF63D" w:rsidR="007A5E48" w:rsidRPr="00046AD7" w:rsidRDefault="00046AD7" w:rsidP="1E423342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32576D" wp14:editId="657A5F0B">
                <wp:simplePos x="0" y="0"/>
                <wp:positionH relativeFrom="column">
                  <wp:posOffset>2861733</wp:posOffset>
                </wp:positionH>
                <wp:positionV relativeFrom="paragraph">
                  <wp:posOffset>150707</wp:posOffset>
                </wp:positionV>
                <wp:extent cx="349885" cy="528955"/>
                <wp:effectExtent l="0" t="0" r="69215" b="615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885" cy="528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xmlns:w="http://schemas.openxmlformats.org/wordprocessingml/2006/main">
              <v:shapetype xmlns:w14="http://schemas.microsoft.com/office/word/2010/wordml" xmlns:o="urn:schemas-microsoft-com:office:office" xmlns:v="urn:schemas-microsoft-com:vml" id="_x0000_t32" coordsize="21600,21600" o:oned="t" filled="f" o:spt="32" path="m,l21600,21600e" w14:anchorId="7DCFA515">
                <v:path xmlns:o="urn:schemas-microsoft-com:office:office" xmlns:v="urn:schemas-microsoft-com:vml" fillok="f" arrowok="t" o:connecttype="none"/>
                <o:lock xmlns:v="urn:schemas-microsoft-com:vml" xmlns:o="urn:schemas-microsoft-com:office:office" v:ext="edit" shapetype="t"/>
              </v:shapetype>
              <v:shape xmlns:o="urn:schemas-microsoft-com:office:office" xmlns:v="urn:schemas-microsoft-com:vml" id="Straight Arrow Connector 4" style="position:absolute;margin-left:225.35pt;margin-top:11.85pt;width:26.35pt;height:3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">
                <v:stroke xmlns:v="urn:schemas-microsoft-com:vml" joinstyle="miter" endarrow="block"/>
              </v:shape>
            </w:pict>
          </mc:Fallback>
        </mc:AlternateContent>
      </w:r>
      <w:r w:rsidR="008E11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08D63" wp14:editId="3043FA30">
                <wp:simplePos x="0" y="0"/>
                <wp:positionH relativeFrom="margin">
                  <wp:posOffset>194310</wp:posOffset>
                </wp:positionH>
                <wp:positionV relativeFrom="paragraph">
                  <wp:posOffset>345440</wp:posOffset>
                </wp:positionV>
                <wp:extent cx="2675466" cy="347133"/>
                <wp:effectExtent l="0" t="0" r="10795" b="152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466" cy="3471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8" style="position:absolute;margin-left:15.3pt;margin-top:27.2pt;width:210.65pt;height:27.3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26" filled="f" strokecolor="red" strokeweight="1pt" w14:anchorId="6A440E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">
                <v:stroke joinstyle="miter"/>
                <w10:wrap anchorx="margin"/>
              </v:oval>
            </w:pict>
          </mc:Fallback>
        </mc:AlternateContent>
      </w:r>
      <w:r w:rsidR="007A5E48">
        <w:rPr>
          <w:noProof/>
        </w:rPr>
        <w:drawing>
          <wp:inline distT="0" distB="0" distL="0" distR="0" wp14:anchorId="072F8055" wp14:editId="2DA41BB9">
            <wp:extent cx="3076455" cy="774489"/>
            <wp:effectExtent l="0" t="0" r="0" b="698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11"/>
                    <a:srcRect l="23647" t="23169" r="24568" b="53655"/>
                    <a:stretch/>
                  </pic:blipFill>
                  <pic:spPr bwMode="auto">
                    <a:xfrm>
                      <a:off x="0" y="0"/>
                      <a:ext cx="3077920" cy="77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3DF663DF" w:rsidRPr="00046AD7">
        <w:rPr>
          <w:rFonts w:ascii="Times New Roman" w:hAnsi="Times New Roman" w:cs="Times New Roman"/>
          <w:sz w:val="20"/>
          <w:szCs w:val="20"/>
        </w:rPr>
        <w:t>*Link to open the responses in excel sheet form</w:t>
      </w:r>
    </w:p>
    <w:p w14:paraId="46C674D6" w14:textId="399748AB" w:rsidR="007A5E48" w:rsidRPr="007A5E48" w:rsidRDefault="007A5E48" w:rsidP="007A5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 the </w:t>
      </w:r>
      <w:r>
        <w:rPr>
          <w:rFonts w:ascii="Times New Roman" w:hAnsi="Times New Roman" w:cs="Times New Roman"/>
          <w:b/>
          <w:bCs/>
          <w:sz w:val="24"/>
          <w:szCs w:val="24"/>
        </w:rPr>
        <w:t>Summary</w:t>
      </w:r>
      <w:r>
        <w:rPr>
          <w:rFonts w:ascii="Times New Roman" w:hAnsi="Times New Roman" w:cs="Times New Roman"/>
          <w:sz w:val="24"/>
          <w:szCs w:val="24"/>
        </w:rPr>
        <w:t xml:space="preserve"> section, you will be able to:</w:t>
      </w:r>
    </w:p>
    <w:p w14:paraId="005E38A7" w14:textId="74E7C0F2" w:rsidR="007A5E48" w:rsidRDefault="007A5E48" w:rsidP="007A5E4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View the names and phone numbers of who responded</w:t>
      </w:r>
    </w:p>
    <w:p w14:paraId="3731D570" w14:textId="38178C35" w:rsidR="00360039" w:rsidRDefault="00360039" w:rsidP="007A5E4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View charts and graphs that summarize the responses</w:t>
      </w:r>
    </w:p>
    <w:p w14:paraId="7A6AA3CB" w14:textId="77777777" w:rsidR="00046AD7" w:rsidRPr="00046AD7" w:rsidRDefault="00046AD7" w:rsidP="00046AD7">
      <w:pPr>
        <w:rPr>
          <w:rFonts w:ascii="Times New Roman" w:hAnsi="Times New Roman" w:cs="Times New Roman"/>
          <w:sz w:val="24"/>
          <w:szCs w:val="24"/>
        </w:rPr>
      </w:pPr>
    </w:p>
    <w:p w14:paraId="16A1806B" w14:textId="458B44B7" w:rsidR="007A5E48" w:rsidRDefault="007A5E48" w:rsidP="007A5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 the </w:t>
      </w:r>
      <w:r>
        <w:rPr>
          <w:rFonts w:ascii="Times New Roman" w:hAnsi="Times New Roman" w:cs="Times New Roman"/>
          <w:b/>
          <w:bCs/>
          <w:sz w:val="24"/>
          <w:szCs w:val="24"/>
        </w:rPr>
        <w:t>Question</w:t>
      </w:r>
      <w:r>
        <w:rPr>
          <w:rFonts w:ascii="Times New Roman" w:hAnsi="Times New Roman" w:cs="Times New Roman"/>
          <w:sz w:val="24"/>
          <w:szCs w:val="24"/>
        </w:rPr>
        <w:t xml:space="preserve"> section, you will be able to:</w:t>
      </w:r>
    </w:p>
    <w:p w14:paraId="24D92B48" w14:textId="645ACEB5" w:rsidR="007A5E48" w:rsidRDefault="007A5E48" w:rsidP="007A5E4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0039">
        <w:rPr>
          <w:rFonts w:ascii="Times New Roman" w:hAnsi="Times New Roman" w:cs="Times New Roman"/>
          <w:sz w:val="24"/>
          <w:szCs w:val="24"/>
        </w:rPr>
        <w:t xml:space="preserve">View </w:t>
      </w:r>
      <w:r w:rsidR="008E11B3">
        <w:rPr>
          <w:rFonts w:ascii="Times New Roman" w:hAnsi="Times New Roman" w:cs="Times New Roman"/>
          <w:sz w:val="24"/>
          <w:szCs w:val="24"/>
        </w:rPr>
        <w:t>the responses for each individual question</w:t>
      </w:r>
    </w:p>
    <w:p w14:paraId="24494AA4" w14:textId="79E205C3" w:rsidR="008E11B3" w:rsidRDefault="008E11B3" w:rsidP="008E11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2C242" wp14:editId="4F27E6D9">
                <wp:simplePos x="0" y="0"/>
                <wp:positionH relativeFrom="margin">
                  <wp:posOffset>-131445</wp:posOffset>
                </wp:positionH>
                <wp:positionV relativeFrom="paragraph">
                  <wp:posOffset>577850</wp:posOffset>
                </wp:positionV>
                <wp:extent cx="778933" cy="347133"/>
                <wp:effectExtent l="0" t="0" r="21590" b="152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933" cy="3471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9" style="position:absolute;margin-left:-10.35pt;margin-top:45.5pt;width:61.35pt;height:27.3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26" filled="f" strokecolor="red" strokeweight="1pt" w14:anchorId="0AD518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42D9A9" wp14:editId="63C64B26">
            <wp:extent cx="3350588" cy="867779"/>
            <wp:effectExtent l="0" t="0" r="2540" b="8890"/>
            <wp:docPr id="6" name="Picture 6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email&#10;&#10;Description automatically generated"/>
                    <pic:cNvPicPr/>
                  </pic:nvPicPr>
                  <pic:blipFill rotWithShape="1">
                    <a:blip r:embed="rId12"/>
                    <a:srcRect l="24928" t="33301" r="25560" b="43902"/>
                    <a:stretch/>
                  </pic:blipFill>
                  <pic:spPr bwMode="auto">
                    <a:xfrm>
                      <a:off x="0" y="0"/>
                      <a:ext cx="3368214" cy="87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183F8" w14:textId="7C3CC1D8" w:rsidR="008E11B3" w:rsidRPr="008E11B3" w:rsidRDefault="008E11B3" w:rsidP="008E11B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>Select the circled tab under each question answer type to view who answered that way</w:t>
      </w:r>
    </w:p>
    <w:p w14:paraId="6CF6B1DE" w14:textId="1BB46628" w:rsidR="3835A44D" w:rsidRDefault="64B24D8A" w:rsidP="1E423342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1E423342">
        <w:rPr>
          <w:rFonts w:ascii="Times New Roman" w:hAnsi="Times New Roman" w:cs="Times New Roman"/>
          <w:sz w:val="24"/>
          <w:szCs w:val="24"/>
        </w:rPr>
        <w:t>By clicking on the specific response (Ex. Response 3), you will be taken to that specific individual’s response to the entire survey.</w:t>
      </w:r>
    </w:p>
    <w:p w14:paraId="6FA79FE0" w14:textId="1285A790" w:rsidR="007A5E48" w:rsidRDefault="41A3814A" w:rsidP="1E423342">
      <w:r w:rsidRPr="1E423342">
        <w:rPr>
          <w:rFonts w:ascii="Times New Roman" w:hAnsi="Times New Roman" w:cs="Times New Roman"/>
          <w:sz w:val="24"/>
          <w:szCs w:val="24"/>
        </w:rPr>
        <w:t xml:space="preserve">Under the </w:t>
      </w:r>
      <w:r w:rsidRPr="1E423342">
        <w:rPr>
          <w:rFonts w:ascii="Times New Roman" w:hAnsi="Times New Roman" w:cs="Times New Roman"/>
          <w:b/>
          <w:bCs/>
          <w:sz w:val="24"/>
          <w:szCs w:val="24"/>
        </w:rPr>
        <w:t>Individual</w:t>
      </w:r>
      <w:r w:rsidRPr="1E423342">
        <w:rPr>
          <w:rFonts w:ascii="Times New Roman" w:hAnsi="Times New Roman" w:cs="Times New Roman"/>
          <w:sz w:val="24"/>
          <w:szCs w:val="24"/>
        </w:rPr>
        <w:t xml:space="preserve"> section, you will be able to:</w:t>
      </w:r>
    </w:p>
    <w:p w14:paraId="6CEC4E21" w14:textId="5E135D42" w:rsidR="007A5E48" w:rsidRDefault="007A5E48" w:rsidP="007A5E4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11B3">
        <w:rPr>
          <w:rFonts w:ascii="Times New Roman" w:hAnsi="Times New Roman" w:cs="Times New Roman"/>
          <w:sz w:val="24"/>
          <w:szCs w:val="24"/>
        </w:rPr>
        <w:t>Cycle through each response to the survey to discover who sent it in.</w:t>
      </w:r>
    </w:p>
    <w:p w14:paraId="30BC8D31" w14:textId="743B1471" w:rsidR="00522438" w:rsidRPr="00957151" w:rsidRDefault="008E11B3" w:rsidP="77070835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77070835">
        <w:rPr>
          <w:rFonts w:ascii="Times New Roman" w:hAnsi="Times New Roman" w:cs="Times New Roman"/>
          <w:sz w:val="24"/>
          <w:szCs w:val="24"/>
        </w:rPr>
        <w:t xml:space="preserve">*For example, the </w:t>
      </w:r>
      <w:r w:rsidRPr="77070835">
        <w:rPr>
          <w:rFonts w:ascii="Times New Roman" w:hAnsi="Times New Roman" w:cs="Times New Roman"/>
          <w:b/>
          <w:bCs/>
          <w:sz w:val="24"/>
          <w:szCs w:val="24"/>
        </w:rPr>
        <w:t>Question</w:t>
      </w:r>
      <w:r w:rsidRPr="77070835">
        <w:rPr>
          <w:rFonts w:ascii="Times New Roman" w:hAnsi="Times New Roman" w:cs="Times New Roman"/>
          <w:sz w:val="24"/>
          <w:szCs w:val="24"/>
        </w:rPr>
        <w:t xml:space="preserve"> section will let you know that “2 responses” chose a “4” for a certain question. Opening “2 responses” tab will tell you </w:t>
      </w:r>
      <w:r w:rsidR="00957151" w:rsidRPr="77070835">
        <w:rPr>
          <w:rFonts w:ascii="Times New Roman" w:hAnsi="Times New Roman" w:cs="Times New Roman"/>
          <w:sz w:val="24"/>
          <w:szCs w:val="24"/>
        </w:rPr>
        <w:t xml:space="preserve">which response gave that answer, but </w:t>
      </w:r>
      <w:r w:rsidR="00957151" w:rsidRPr="77070835">
        <w:rPr>
          <w:rFonts w:ascii="Times New Roman" w:hAnsi="Times New Roman" w:cs="Times New Roman"/>
          <w:sz w:val="24"/>
          <w:szCs w:val="24"/>
        </w:rPr>
        <w:lastRenderedPageBreak/>
        <w:t xml:space="preserve">not the identification of who gave that response. The </w:t>
      </w:r>
      <w:r w:rsidR="00957151" w:rsidRPr="77070835">
        <w:rPr>
          <w:rFonts w:ascii="Times New Roman" w:hAnsi="Times New Roman" w:cs="Times New Roman"/>
          <w:b/>
          <w:bCs/>
          <w:sz w:val="24"/>
          <w:szCs w:val="24"/>
        </w:rPr>
        <w:t>Individual</w:t>
      </w:r>
      <w:r w:rsidR="00957151" w:rsidRPr="77070835">
        <w:rPr>
          <w:rFonts w:ascii="Times New Roman" w:hAnsi="Times New Roman" w:cs="Times New Roman"/>
          <w:sz w:val="24"/>
          <w:szCs w:val="24"/>
        </w:rPr>
        <w:t xml:space="preserve"> section will allow you to then identify who sent the response in.</w:t>
      </w:r>
    </w:p>
    <w:p w14:paraId="1A286330" w14:textId="1F4BFC72" w:rsidR="00522438" w:rsidRPr="00957151" w:rsidRDefault="00522438" w:rsidP="77070835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658B18B7" w14:textId="7C49BB16" w:rsidR="00522438" w:rsidRPr="00957151" w:rsidRDefault="007600B3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77070835">
        <w:rPr>
          <w:rFonts w:ascii="Times New Roman" w:hAnsi="Times New Roman" w:cs="Times New Roman"/>
          <w:b/>
          <w:bCs/>
          <w:sz w:val="30"/>
          <w:szCs w:val="30"/>
        </w:rPr>
        <w:t>Settings Tab</w:t>
      </w:r>
    </w:p>
    <w:p w14:paraId="338208E8" w14:textId="10BFAE4A" w:rsidR="007600B3" w:rsidRDefault="007600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Here, you will be able to:</w:t>
      </w:r>
    </w:p>
    <w:p w14:paraId="248DF81E" w14:textId="1C265EAB" w:rsidR="007600B3" w:rsidRDefault="007600B3" w:rsidP="0076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Edit the presentation of the survey</w:t>
      </w:r>
    </w:p>
    <w:p w14:paraId="070A83F1" w14:textId="403E6828" w:rsidR="007600B3" w:rsidRDefault="007600B3" w:rsidP="007600B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Edit the </w:t>
      </w:r>
      <w:r w:rsidR="007A5E48">
        <w:rPr>
          <w:rFonts w:ascii="Times New Roman" w:hAnsi="Times New Roman" w:cs="Times New Roman"/>
          <w:sz w:val="24"/>
          <w:szCs w:val="24"/>
        </w:rPr>
        <w:t>response collection of the survey</w:t>
      </w:r>
    </w:p>
    <w:p w14:paraId="086A000B" w14:textId="02A73449" w:rsidR="00957151" w:rsidRDefault="00957151" w:rsidP="1E1008EF">
      <w:pPr>
        <w:rPr>
          <w:rFonts w:ascii="Times New Roman" w:hAnsi="Times New Roman" w:cs="Times New Roman"/>
          <w:sz w:val="24"/>
          <w:szCs w:val="24"/>
        </w:rPr>
      </w:pPr>
    </w:p>
    <w:p w14:paraId="70A247A6" w14:textId="514BFEF3" w:rsidR="00957151" w:rsidRDefault="00957151" w:rsidP="007A5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*Upon first opening the forms, they will offer a “Tour” to learn how to use them. If you are not offered this option or would like to take the “Tour” again, there is a </w:t>
      </w:r>
      <w:r>
        <w:rPr>
          <w:noProof/>
        </w:rPr>
        <w:drawing>
          <wp:inline distT="0" distB="0" distL="0" distR="0" wp14:anchorId="50CD7FDD" wp14:editId="3B10164B">
            <wp:extent cx="198967" cy="189019"/>
            <wp:effectExtent l="0" t="0" r="0" b="1905"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 rotWithShape="1">
                    <a:blip r:embed="rId13"/>
                    <a:srcRect l="95869" t="90155" r="1270" b="5014"/>
                    <a:stretch/>
                  </pic:blipFill>
                  <pic:spPr bwMode="auto">
                    <a:xfrm>
                      <a:off x="0" y="0"/>
                      <a:ext cx="210001" cy="19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at the bottom right of your screen to take it again.</w:t>
      </w:r>
    </w:p>
    <w:p w14:paraId="3D0C3089" w14:textId="66E082DD" w:rsidR="1E1008EF" w:rsidRDefault="1E1008EF" w:rsidP="1E1008EF">
      <w:pPr>
        <w:rPr>
          <w:rFonts w:ascii="Times New Roman" w:hAnsi="Times New Roman" w:cs="Times New Roman"/>
          <w:sz w:val="24"/>
          <w:szCs w:val="24"/>
        </w:rPr>
      </w:pPr>
    </w:p>
    <w:p w14:paraId="5BD9EB54" w14:textId="25DFDDC3" w:rsidR="24B0FE4F" w:rsidRDefault="24B0FE4F" w:rsidP="1E1008EF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1E1008EF">
        <w:rPr>
          <w:rFonts w:ascii="Times New Roman" w:hAnsi="Times New Roman" w:cs="Times New Roman"/>
          <w:b/>
          <w:bCs/>
          <w:sz w:val="30"/>
          <w:szCs w:val="30"/>
        </w:rPr>
        <w:t>Instructions for Conducting the Client/Elder Survey:</w:t>
      </w:r>
    </w:p>
    <w:p w14:paraId="071360C6" w14:textId="55296511" w:rsidR="24B0FE4F" w:rsidRDefault="24B0FE4F" w:rsidP="1E1008EF">
      <w:pPr>
        <w:rPr>
          <w:rFonts w:ascii="Times New Roman" w:hAnsi="Times New Roman" w:cs="Times New Roman"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>As some of the clients have limited access or expertise to fill out the online survey, the client survey should be conducted over the phone by a volunteer or staff member who is not their Phone Friend to e</w:t>
      </w:r>
      <w:r w:rsidR="62A19D7D" w:rsidRPr="1E1008EF">
        <w:rPr>
          <w:rFonts w:ascii="Times New Roman" w:hAnsi="Times New Roman" w:cs="Times New Roman"/>
          <w:sz w:val="24"/>
          <w:szCs w:val="24"/>
        </w:rPr>
        <w:t>nsure honest answers.</w:t>
      </w:r>
    </w:p>
    <w:p w14:paraId="453F911B" w14:textId="4A37E0C7" w:rsidR="62A19D7D" w:rsidRDefault="62A19D7D" w:rsidP="1E1008EF">
      <w:pPr>
        <w:rPr>
          <w:rFonts w:ascii="Times New Roman" w:hAnsi="Times New Roman" w:cs="Times New Roman"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>1.) Open the Client/Elder Survey in the language best suited for the client:</w:t>
      </w:r>
    </w:p>
    <w:p w14:paraId="25662251" w14:textId="5473BA00" w:rsidR="1E1008EF" w:rsidRDefault="62A19D7D" w:rsidP="1E1008EF">
      <w:pPr>
        <w:rPr>
          <w:rFonts w:ascii="Times New Roman" w:hAnsi="Times New Roman" w:cs="Times New Roman"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 xml:space="preserve">English: </w:t>
      </w:r>
      <w:hyperlink r:id="rId14">
        <w:r w:rsidRPr="1E1008EF">
          <w:rPr>
            <w:rStyle w:val="Hyperlink"/>
            <w:rFonts w:ascii="Times New Roman" w:hAnsi="Times New Roman" w:cs="Times New Roman"/>
            <w:sz w:val="24"/>
            <w:szCs w:val="24"/>
          </w:rPr>
          <w:t>https://forms.gle/DcendsCXfXxrHta86</w:t>
        </w:r>
      </w:hyperlink>
    </w:p>
    <w:p w14:paraId="736083A2" w14:textId="766763D8" w:rsidR="62A19D7D" w:rsidRDefault="62A19D7D" w:rsidP="1E1008EF">
      <w:pPr>
        <w:rPr>
          <w:rFonts w:ascii="Times New Roman" w:hAnsi="Times New Roman" w:cs="Times New Roman"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 xml:space="preserve">Spanish: </w:t>
      </w:r>
      <w:hyperlink r:id="rId15">
        <w:r w:rsidR="3E22E4ED" w:rsidRPr="1E1008EF">
          <w:rPr>
            <w:rStyle w:val="Hyperlink"/>
            <w:rFonts w:ascii="Times New Roman" w:hAnsi="Times New Roman" w:cs="Times New Roman"/>
            <w:sz w:val="24"/>
            <w:szCs w:val="24"/>
          </w:rPr>
          <w:t>https://forms.gle/cMbHQqHXNYUXANbi7</w:t>
        </w:r>
      </w:hyperlink>
    </w:p>
    <w:p w14:paraId="03F5FD67" w14:textId="254FDD67" w:rsidR="766133BA" w:rsidRDefault="766133BA" w:rsidP="1E1008EF">
      <w:pPr>
        <w:rPr>
          <w:rFonts w:ascii="Times New Roman" w:hAnsi="Times New Roman" w:cs="Times New Roman"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 xml:space="preserve">2.) Before you call, fill out the </w:t>
      </w:r>
      <w:r w:rsidR="5C1A3CB7" w:rsidRPr="1E1008EF">
        <w:rPr>
          <w:rFonts w:ascii="Times New Roman" w:hAnsi="Times New Roman" w:cs="Times New Roman"/>
          <w:sz w:val="24"/>
          <w:szCs w:val="24"/>
        </w:rPr>
        <w:t>survey with the client’s name and phone number. If you kn</w:t>
      </w:r>
      <w:r w:rsidR="5C9E6ED9" w:rsidRPr="1E1008EF">
        <w:rPr>
          <w:rFonts w:ascii="Times New Roman" w:hAnsi="Times New Roman" w:cs="Times New Roman"/>
          <w:sz w:val="24"/>
          <w:szCs w:val="24"/>
        </w:rPr>
        <w:t>ow the name of the Phone Friend that calls them, fill that out as well.</w:t>
      </w:r>
    </w:p>
    <w:p w14:paraId="27661E44" w14:textId="4C9C443E" w:rsidR="5C9E6ED9" w:rsidRDefault="5C9E6ED9" w:rsidP="1E1008EF">
      <w:pPr>
        <w:rPr>
          <w:rFonts w:ascii="Times New Roman" w:hAnsi="Times New Roman" w:cs="Times New Roman"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>3.) When you begin the call, share that you are a FFL volunteer and confirm you are speaking with the right person.</w:t>
      </w:r>
    </w:p>
    <w:p w14:paraId="58B24E18" w14:textId="08EB2E85" w:rsidR="5C9E6ED9" w:rsidRDefault="5C9E6ED9" w:rsidP="1E1008EF">
      <w:pPr>
        <w:rPr>
          <w:rFonts w:ascii="Times New Roman" w:hAnsi="Times New Roman" w:cs="Times New Roman"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>4.) Ask them the questions over the phone and fill in their responses on the form.</w:t>
      </w:r>
    </w:p>
    <w:p w14:paraId="78A5BD0E" w14:textId="716A2B0F" w:rsidR="386B17FE" w:rsidRDefault="386B17FE" w:rsidP="1E1008EF">
      <w:pPr>
        <w:rPr>
          <w:rFonts w:ascii="Times New Roman" w:hAnsi="Times New Roman" w:cs="Times New Roman"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>5.) If the client has any other notes, or if you have anything that you want to note, add that to the open-ended question at the end of the survey.</w:t>
      </w:r>
    </w:p>
    <w:p w14:paraId="15E877A7" w14:textId="44D3F67F" w:rsidR="1E1008EF" w:rsidRDefault="1E1008EF" w:rsidP="1E1008EF">
      <w:pPr>
        <w:rPr>
          <w:rFonts w:ascii="Times New Roman" w:hAnsi="Times New Roman" w:cs="Times New Roman"/>
          <w:sz w:val="24"/>
          <w:szCs w:val="24"/>
        </w:rPr>
      </w:pPr>
    </w:p>
    <w:p w14:paraId="470E9554" w14:textId="0759D452" w:rsidR="74220692" w:rsidRDefault="72B1F6B0" w:rsidP="1E1008EF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1E423342">
        <w:rPr>
          <w:rFonts w:ascii="Times New Roman" w:hAnsi="Times New Roman" w:cs="Times New Roman"/>
          <w:b/>
          <w:bCs/>
          <w:sz w:val="30"/>
          <w:szCs w:val="30"/>
        </w:rPr>
        <w:t xml:space="preserve">UCLA Loneliness Scale Citation (Note: Scoring was modified to fit </w:t>
      </w:r>
      <w:r w:rsidR="00160358">
        <w:rPr>
          <w:rFonts w:ascii="Times New Roman" w:hAnsi="Times New Roman" w:cs="Times New Roman"/>
          <w:b/>
          <w:bCs/>
          <w:sz w:val="30"/>
          <w:szCs w:val="30"/>
        </w:rPr>
        <w:t>Friends for Life (Waco, TX)</w:t>
      </w:r>
      <w:r w:rsidRPr="1E423342">
        <w:rPr>
          <w:rFonts w:ascii="Times New Roman" w:hAnsi="Times New Roman" w:cs="Times New Roman"/>
          <w:b/>
          <w:bCs/>
          <w:sz w:val="30"/>
          <w:szCs w:val="30"/>
        </w:rPr>
        <w:t xml:space="preserve"> Survey)</w:t>
      </w:r>
    </w:p>
    <w:p w14:paraId="6A976499" w14:textId="3022D1C0" w:rsidR="3A2FB153" w:rsidRDefault="00752F07" w:rsidP="1E423342">
      <w:pPr>
        <w:rPr>
          <w:rFonts w:ascii="Times New Roman" w:hAnsi="Times New Roman" w:cs="Times New Roman"/>
          <w:sz w:val="24"/>
          <w:szCs w:val="24"/>
        </w:rPr>
      </w:pPr>
      <w:hyperlink r:id="rId16">
        <w:r w:rsidR="3A2FB153" w:rsidRPr="1E423342">
          <w:rPr>
            <w:rStyle w:val="Hyperlink"/>
            <w:rFonts w:ascii="Times New Roman" w:hAnsi="Times New Roman" w:cs="Times New Roman"/>
            <w:sz w:val="24"/>
            <w:szCs w:val="24"/>
          </w:rPr>
          <w:t>https://www.ncbi.nlm.nih.gov/pmc/articles/PMC2394670/pdf/nihms47842.pdf</w:t>
        </w:r>
      </w:hyperlink>
    </w:p>
    <w:p w14:paraId="5FED4026" w14:textId="70A2398B" w:rsidR="1E1008EF" w:rsidRDefault="1E1008EF" w:rsidP="1E1008EF">
      <w:pPr>
        <w:rPr>
          <w:rFonts w:ascii="Times New Roman" w:hAnsi="Times New Roman" w:cs="Times New Roman"/>
          <w:sz w:val="24"/>
          <w:szCs w:val="24"/>
        </w:rPr>
      </w:pPr>
    </w:p>
    <w:p w14:paraId="451B092D" w14:textId="6CB7A346" w:rsidR="74220692" w:rsidRDefault="74220692" w:rsidP="1E1008EF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77070835">
        <w:rPr>
          <w:rFonts w:ascii="Times New Roman" w:hAnsi="Times New Roman" w:cs="Times New Roman"/>
          <w:b/>
          <w:bCs/>
          <w:sz w:val="30"/>
          <w:szCs w:val="30"/>
        </w:rPr>
        <w:lastRenderedPageBreak/>
        <w:t>Additional Information:</w:t>
      </w:r>
    </w:p>
    <w:p w14:paraId="24C477B8" w14:textId="2E4A9860" w:rsidR="00957151" w:rsidRPr="00F755E0" w:rsidRDefault="00957151" w:rsidP="007A5E48">
      <w:pPr>
        <w:rPr>
          <w:rFonts w:ascii="Times New Roman" w:hAnsi="Times New Roman" w:cs="Times New Roman"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 xml:space="preserve">*Using the forms should be simple enough with this Instructions and Guidelines sheet and the </w:t>
      </w:r>
      <w:r w:rsidR="00097C30" w:rsidRPr="1E1008EF">
        <w:rPr>
          <w:rFonts w:ascii="Times New Roman" w:hAnsi="Times New Roman" w:cs="Times New Roman"/>
          <w:sz w:val="24"/>
          <w:szCs w:val="24"/>
        </w:rPr>
        <w:t xml:space="preserve">“Tour”, but we </w:t>
      </w:r>
      <w:r w:rsidR="00046AD7" w:rsidRPr="1E1008EF">
        <w:rPr>
          <w:rFonts w:ascii="Times New Roman" w:hAnsi="Times New Roman" w:cs="Times New Roman"/>
          <w:sz w:val="24"/>
          <w:szCs w:val="24"/>
        </w:rPr>
        <w:t xml:space="preserve">are </w:t>
      </w:r>
      <w:r w:rsidR="00097C30" w:rsidRPr="1E1008EF">
        <w:rPr>
          <w:rFonts w:ascii="Times New Roman" w:hAnsi="Times New Roman" w:cs="Times New Roman"/>
          <w:sz w:val="24"/>
          <w:szCs w:val="24"/>
        </w:rPr>
        <w:t>happy to answer any further questions left unanswered to the best of our ability</w:t>
      </w:r>
      <w:r w:rsidR="00160358">
        <w:rPr>
          <w:rFonts w:ascii="Times New Roman" w:hAnsi="Times New Roman" w:cs="Times New Roman"/>
          <w:sz w:val="24"/>
          <w:szCs w:val="24"/>
        </w:rPr>
        <w:t xml:space="preserve">. Just </w:t>
      </w:r>
      <w:r w:rsidR="00097C30" w:rsidRPr="1E1008EF">
        <w:rPr>
          <w:rFonts w:ascii="Times New Roman" w:hAnsi="Times New Roman" w:cs="Times New Roman"/>
          <w:sz w:val="24"/>
          <w:szCs w:val="24"/>
        </w:rPr>
        <w:t>send us an email!</w:t>
      </w:r>
    </w:p>
    <w:p w14:paraId="442D83AD" w14:textId="6802BD26" w:rsidR="7F7A53BB" w:rsidRDefault="7F7A53BB" w:rsidP="1E1008EF">
      <w:pPr>
        <w:rPr>
          <w:rFonts w:ascii="Times New Roman" w:hAnsi="Times New Roman" w:cs="Times New Roman"/>
          <w:sz w:val="24"/>
          <w:szCs w:val="24"/>
        </w:rPr>
      </w:pPr>
      <w:r w:rsidRPr="1E1008EF">
        <w:rPr>
          <w:rFonts w:ascii="Times New Roman" w:hAnsi="Times New Roman" w:cs="Times New Roman"/>
          <w:sz w:val="24"/>
          <w:szCs w:val="24"/>
        </w:rPr>
        <w:t xml:space="preserve">Jasmine Hartman Budnik: </w:t>
      </w:r>
      <w:hyperlink r:id="rId17">
        <w:r w:rsidRPr="1E1008EF">
          <w:rPr>
            <w:rStyle w:val="Hyperlink"/>
            <w:rFonts w:ascii="Times New Roman" w:hAnsi="Times New Roman" w:cs="Times New Roman"/>
            <w:sz w:val="24"/>
            <w:szCs w:val="24"/>
          </w:rPr>
          <w:t>jasmine_hartmanbudn1@baylor.edu</w:t>
        </w:r>
      </w:hyperlink>
    </w:p>
    <w:p w14:paraId="328A204F" w14:textId="1C32F128" w:rsidR="7F7A53BB" w:rsidRDefault="7F7A53BB" w:rsidP="1E1008EF">
      <w:pPr>
        <w:rPr>
          <w:rFonts w:ascii="Times New Roman" w:hAnsi="Times New Roman" w:cs="Times New Roman"/>
          <w:sz w:val="24"/>
          <w:szCs w:val="24"/>
        </w:rPr>
      </w:pPr>
    </w:p>
    <w:sectPr w:rsidR="7F7A53BB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9601D" w14:textId="77777777" w:rsidR="00752F07" w:rsidRDefault="00752F07">
      <w:pPr>
        <w:spacing w:after="0" w:line="240" w:lineRule="auto"/>
      </w:pPr>
      <w:r>
        <w:separator/>
      </w:r>
    </w:p>
  </w:endnote>
  <w:endnote w:type="continuationSeparator" w:id="0">
    <w:p w14:paraId="7FF2B864" w14:textId="77777777" w:rsidR="00752F07" w:rsidRDefault="00752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E1008EF" w14:paraId="36C5F55D" w14:textId="77777777" w:rsidTr="1E1008EF">
      <w:tc>
        <w:tcPr>
          <w:tcW w:w="3120" w:type="dxa"/>
        </w:tcPr>
        <w:p w14:paraId="0ED04865" w14:textId="345FBF19" w:rsidR="1E1008EF" w:rsidRDefault="1E1008EF" w:rsidP="1E1008EF">
          <w:pPr>
            <w:pStyle w:val="Header"/>
            <w:ind w:left="-115"/>
          </w:pPr>
        </w:p>
      </w:tc>
      <w:tc>
        <w:tcPr>
          <w:tcW w:w="3120" w:type="dxa"/>
        </w:tcPr>
        <w:p w14:paraId="14CCF671" w14:textId="7362B9FE" w:rsidR="1E1008EF" w:rsidRDefault="1E1008EF" w:rsidP="1E1008EF">
          <w:pPr>
            <w:pStyle w:val="Header"/>
            <w:jc w:val="center"/>
          </w:pPr>
        </w:p>
      </w:tc>
      <w:tc>
        <w:tcPr>
          <w:tcW w:w="3120" w:type="dxa"/>
        </w:tcPr>
        <w:p w14:paraId="41AB511B" w14:textId="77302F13" w:rsidR="1E1008EF" w:rsidRDefault="1E1008EF" w:rsidP="1E1008EF">
          <w:pPr>
            <w:pStyle w:val="Header"/>
            <w:ind w:right="-115"/>
            <w:jc w:val="right"/>
          </w:pPr>
        </w:p>
      </w:tc>
    </w:tr>
  </w:tbl>
  <w:p w14:paraId="18A925A9" w14:textId="6C10C89E" w:rsidR="1E1008EF" w:rsidRDefault="1E1008EF" w:rsidP="1E1008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BFB67" w14:textId="77777777" w:rsidR="00752F07" w:rsidRDefault="00752F07">
      <w:pPr>
        <w:spacing w:after="0" w:line="240" w:lineRule="auto"/>
      </w:pPr>
      <w:r>
        <w:separator/>
      </w:r>
    </w:p>
  </w:footnote>
  <w:footnote w:type="continuationSeparator" w:id="0">
    <w:p w14:paraId="1D84BDAC" w14:textId="77777777" w:rsidR="00752F07" w:rsidRDefault="00752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E1008EF" w14:paraId="45585389" w14:textId="77777777" w:rsidTr="1E1008EF">
      <w:tc>
        <w:tcPr>
          <w:tcW w:w="3120" w:type="dxa"/>
        </w:tcPr>
        <w:p w14:paraId="0F1954E3" w14:textId="713DE877" w:rsidR="1E1008EF" w:rsidRDefault="1E1008EF" w:rsidP="1E1008EF">
          <w:pPr>
            <w:pStyle w:val="Header"/>
            <w:ind w:left="-115"/>
          </w:pPr>
        </w:p>
      </w:tc>
      <w:tc>
        <w:tcPr>
          <w:tcW w:w="3120" w:type="dxa"/>
        </w:tcPr>
        <w:p w14:paraId="4524D451" w14:textId="43188435" w:rsidR="1E1008EF" w:rsidRDefault="1E1008EF" w:rsidP="1E1008EF">
          <w:pPr>
            <w:pStyle w:val="Header"/>
            <w:jc w:val="center"/>
          </w:pPr>
        </w:p>
      </w:tc>
      <w:tc>
        <w:tcPr>
          <w:tcW w:w="3120" w:type="dxa"/>
        </w:tcPr>
        <w:p w14:paraId="1B33DDA1" w14:textId="138A0402" w:rsidR="1E1008EF" w:rsidRDefault="1E1008EF" w:rsidP="1E1008EF">
          <w:pPr>
            <w:pStyle w:val="Header"/>
            <w:ind w:right="-115"/>
            <w:jc w:val="right"/>
          </w:pPr>
        </w:p>
      </w:tc>
    </w:tr>
  </w:tbl>
  <w:p w14:paraId="24E9DE59" w14:textId="12F4211D" w:rsidR="1E1008EF" w:rsidRDefault="1E1008EF" w:rsidP="1E1008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7568"/>
    <w:multiLevelType w:val="hybridMultilevel"/>
    <w:tmpl w:val="D1600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83B91"/>
    <w:multiLevelType w:val="hybridMultilevel"/>
    <w:tmpl w:val="7C4E3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F318F"/>
    <w:multiLevelType w:val="hybridMultilevel"/>
    <w:tmpl w:val="E208C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30DF9"/>
    <w:multiLevelType w:val="hybridMultilevel"/>
    <w:tmpl w:val="5C883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6F1"/>
    <w:rsid w:val="00046AD7"/>
    <w:rsid w:val="00097C30"/>
    <w:rsid w:val="00160358"/>
    <w:rsid w:val="002A2FDB"/>
    <w:rsid w:val="00360039"/>
    <w:rsid w:val="00522438"/>
    <w:rsid w:val="0072025B"/>
    <w:rsid w:val="00752F07"/>
    <w:rsid w:val="007600B3"/>
    <w:rsid w:val="007A5E48"/>
    <w:rsid w:val="008006F1"/>
    <w:rsid w:val="008E11B3"/>
    <w:rsid w:val="00957151"/>
    <w:rsid w:val="00F755E0"/>
    <w:rsid w:val="044FFB8C"/>
    <w:rsid w:val="0C9A54DF"/>
    <w:rsid w:val="0E170991"/>
    <w:rsid w:val="0E944B66"/>
    <w:rsid w:val="0FAEDDE3"/>
    <w:rsid w:val="114D2742"/>
    <w:rsid w:val="128D5787"/>
    <w:rsid w:val="1BA9208D"/>
    <w:rsid w:val="1E1008EF"/>
    <w:rsid w:val="1E423342"/>
    <w:rsid w:val="1EC3CD21"/>
    <w:rsid w:val="1FAFD55F"/>
    <w:rsid w:val="225E8462"/>
    <w:rsid w:val="22BC7210"/>
    <w:rsid w:val="24B0FE4F"/>
    <w:rsid w:val="262E3499"/>
    <w:rsid w:val="28F27236"/>
    <w:rsid w:val="291AAA5B"/>
    <w:rsid w:val="2922FB8D"/>
    <w:rsid w:val="2AE9C86C"/>
    <w:rsid w:val="2CEA34E1"/>
    <w:rsid w:val="2D552F95"/>
    <w:rsid w:val="2DE326E8"/>
    <w:rsid w:val="2F04C35E"/>
    <w:rsid w:val="2F25FFA2"/>
    <w:rsid w:val="308EB6D8"/>
    <w:rsid w:val="30E2F828"/>
    <w:rsid w:val="311CEDA9"/>
    <w:rsid w:val="31468399"/>
    <w:rsid w:val="327C95B2"/>
    <w:rsid w:val="33744AF3"/>
    <w:rsid w:val="3570C13A"/>
    <w:rsid w:val="370FD543"/>
    <w:rsid w:val="3835A44D"/>
    <w:rsid w:val="386B17FE"/>
    <w:rsid w:val="388B8415"/>
    <w:rsid w:val="38DCE27C"/>
    <w:rsid w:val="3A2FB153"/>
    <w:rsid w:val="3DF663DF"/>
    <w:rsid w:val="3E22E4ED"/>
    <w:rsid w:val="3FFEDDA8"/>
    <w:rsid w:val="41A3814A"/>
    <w:rsid w:val="4526E438"/>
    <w:rsid w:val="45921632"/>
    <w:rsid w:val="4822293B"/>
    <w:rsid w:val="4A658755"/>
    <w:rsid w:val="4B8D7A9C"/>
    <w:rsid w:val="4BCD9B9E"/>
    <w:rsid w:val="4F443173"/>
    <w:rsid w:val="4FB2FA1D"/>
    <w:rsid w:val="50A10CC1"/>
    <w:rsid w:val="51D3D4F5"/>
    <w:rsid w:val="525077AB"/>
    <w:rsid w:val="55747DE4"/>
    <w:rsid w:val="5906E3F3"/>
    <w:rsid w:val="5C1A3CB7"/>
    <w:rsid w:val="5C9E6ED9"/>
    <w:rsid w:val="5F0237CD"/>
    <w:rsid w:val="6019821A"/>
    <w:rsid w:val="61C58739"/>
    <w:rsid w:val="62A19D7D"/>
    <w:rsid w:val="64B24D8A"/>
    <w:rsid w:val="69B0778F"/>
    <w:rsid w:val="6D2F4315"/>
    <w:rsid w:val="6ECB1376"/>
    <w:rsid w:val="715CD1D9"/>
    <w:rsid w:val="72B1F6B0"/>
    <w:rsid w:val="73329F83"/>
    <w:rsid w:val="74220692"/>
    <w:rsid w:val="74D73E7B"/>
    <w:rsid w:val="755F4E2E"/>
    <w:rsid w:val="766133BA"/>
    <w:rsid w:val="77070835"/>
    <w:rsid w:val="7A02F9D9"/>
    <w:rsid w:val="7B56BEB7"/>
    <w:rsid w:val="7BA900F0"/>
    <w:rsid w:val="7C592BD0"/>
    <w:rsid w:val="7CC92803"/>
    <w:rsid w:val="7E64F864"/>
    <w:rsid w:val="7F7A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F6E4F"/>
  <w15:chartTrackingRefBased/>
  <w15:docId w15:val="{73B1E918-1D56-4A9E-B582-48BA694C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2438"/>
    <w:pPr>
      <w:ind w:left="720"/>
      <w:contextualSpacing/>
    </w:pPr>
  </w:style>
  <w:style w:type="character" w:customStyle="1" w:styleId="normaltextrun">
    <w:name w:val="normaltextrun"/>
    <w:basedOn w:val="DefaultParagraphFont"/>
    <w:rsid w:val="00522438"/>
  </w:style>
  <w:style w:type="character" w:customStyle="1" w:styleId="eop">
    <w:name w:val="eop"/>
    <w:basedOn w:val="DefaultParagraphFont"/>
    <w:rsid w:val="00522438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jasmine_hartmanbudn1@baylor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cbi.nlm.nih.gov/pmc/articles/PMC2394670/pdf/nihms47842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forms.gle/cMbHQqHXNYUXANbi7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forms.gle/DcendsCXfXxrHta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F5E7F0647F934B8E53ACE53FF66430" ma:contentTypeVersion="9" ma:contentTypeDescription="Create a new document." ma:contentTypeScope="" ma:versionID="b4e8a48e9c38ef3fc2ac232b942b237f">
  <xsd:schema xmlns:xsd="http://www.w3.org/2001/XMLSchema" xmlns:xs="http://www.w3.org/2001/XMLSchema" xmlns:p="http://schemas.microsoft.com/office/2006/metadata/properties" xmlns:ns2="3b88dcb2-1bdc-44d1-8e61-a8ca4f015985" targetNamespace="http://schemas.microsoft.com/office/2006/metadata/properties" ma:root="true" ma:fieldsID="144fda148f9f02dec3c1599bc7d115ff" ns2:_="">
    <xsd:import namespace="3b88dcb2-1bdc-44d1-8e61-a8ca4f0159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8dcb2-1bdc-44d1-8e61-a8ca4f0159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F38D49-3B16-4645-9FD6-2622A6ADB0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89BDD6-1089-4C58-80FC-BA75DD3FD8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B146E4-5C33-48CB-A4AD-C101186CB8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88dcb2-1bdc-44d1-8e61-a8ca4f0159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597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</dc:creator>
  <cp:keywords/>
  <dc:description/>
  <cp:lastModifiedBy>jvhb3</cp:lastModifiedBy>
  <cp:revision>9</cp:revision>
  <dcterms:created xsi:type="dcterms:W3CDTF">2021-11-24T16:13:00Z</dcterms:created>
  <dcterms:modified xsi:type="dcterms:W3CDTF">2022-02-17T19:49:00Z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0x01010056F5E7F0647F934B8E53ACE53FF66430</vt:lpwstr>
  </property>
</Properties>
</file>